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Gestione Amministrativa Cimitero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Autorizzazione all'estumulazione e traslazione delle salme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dell'autorizzazione ai custodi, su richiesta du parte, all'estumulazione e traslazione delle salme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285/1990 - Regolamento di polizia mortuaria - L. 130/2001 - Disposizioni in materia di cremazione e dispersione delle ceneri - D.P.R. 396/2000 - Regolamento per la revisione e la semplificazione dell'ordinamento dello stato civile - Legge regionale - Regolamento dei servizi cimiteriali - Regolamento Polizia cimiteriale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Amministrativa Cimitero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Amministrativa Cimitero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ritardo;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giorni;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