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Sorveglianza sul collocamento delle ceneri in sepoltura o l'affidamento delle stesse ai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sorvegliare il collocamento delle ceneri in sepoltura o l'affidamento delle stesse ai familiari su richiesta di parte, previa verifica dei presupposti di legge.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procedimento amministrativo e' finalizzato al rilascio, sulla base di una volonta' espressamente dichiarata al defunto dell'autorizzazione all'affidamento personale dell'urna per la conservazione della stessa presso la residenza, il domicilio o altro luogo chiuso di proprieta' o di cui l'affidatario abbia la piena disponibilita'. Per il rilascio dell'autorizzazione occorre presentare apposita domanda al Sindaco del Comune ove verranno conservate le ceneri, allegando alla stessa tutti i documenti ed atti comprovanti la volonta' del defunto.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D.P.R. 396/2000 - Regolamento per la revisione e la semplificazione dell'ordinamento dello stato civile - Regolamento Polizia cimiteriale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esito controllo.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