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Attribuzione incarichi dirigenziali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 attivita' consiste nell'assegnazione di incarico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decreto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