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disciplinare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nell'applicazione del procedimento disciplinare a seguito di comportamenti scorretti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Provvedimento/atto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