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Misure tariffe, canoni, tasse ed oneri per le utenze dei servizi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determinazione delle misure di tariffe, canoni, tasse ed oneri per le utenze dei servizi;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Si tratta di atti di c.d. alta amministrazione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267/2000 - D.Lgs. 118/2011 - Regolamento di contabilita' - Regolamento per il funzionamento della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Sede: Palazzo di Citta' - Via G. Amendola 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Dottor DI TALIA Ciriaco 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deliberazione G.C.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