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Contributo regionale Buono-libri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nell'assegnazione del contributo regionale buono-libri per la copertura totale o parziale della spesa sostenuta per acquisto dei libri di testo, contenuti didattici alternativi indicati dalle Istituzioni scolastiche e formative nell'ambito dei programmi di studio, nonche' acquisto di dotazioni tecnologiche (personal computer, tablet, lettori di libri digitali)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Legge 448/1998 - Misure di finanza pubblica per la stabilizzazione e lo sviluppo - Deliberazione di Giunta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