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Segreteria e Supporto Organi Istituzionali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Assistenza organi istituzionali: Fornitura servizi ai gruppi consiliari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forninire assistenza servizi ai gruppi consiliari.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sul funzionamento del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