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Servizi Demografici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Anagrafe: Verifica dichiarazione di rinnovo della dimora abituale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verifica dichiarazione di rinnovo della dimora abituale, da parte di cittadini che non appartengono ad uno degli Stati membri dell'Unione Europea e che hanno ottenuto il rinnovo o l'aggiornamento del titolo di soggiorno;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D.P.R. 334/2004 - Regolamento recante modifiche ed integrazioni al D.P.R. 394/1999, in materia di immigrazione - L. 94/2009 - Disposizioni in materia di sicurezza pubblica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Demografici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Demografici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Silenzio assenso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